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jc w:val="center"/>
        <w:rPr>
          <w:outline w:val="0"/>
          <w:color w:val="848484"/>
          <w14:textFill>
            <w14:solidFill>
              <w14:srgbClr w14:val="848484"/>
            </w14:solidFill>
          </w14:textFill>
        </w:rPr>
      </w:pPr>
      <w:r>
        <w:rPr>
          <w:outline w:val="0"/>
          <w:color w:val="848484"/>
          <w:rtl w:val="0"/>
          <w:lang w:val="nl-NL"/>
          <w14:textFill>
            <w14:solidFill>
              <w14:srgbClr w14:val="848484"/>
            </w14:solidFill>
          </w14:textFill>
        </w:rPr>
        <w:t>Teksts</w:t>
      </w:r>
      <w:r>
        <w:rPr>
          <w:outline w:val="0"/>
          <w:color w:val="848484"/>
          <w:rtl w:val="0"/>
          <w:lang w:val="nl-NL"/>
          <w14:textFill>
            <w14:solidFill>
              <w14:srgbClr w14:val="848484"/>
            </w14:solidFill>
          </w14:textFill>
        </w:rPr>
        <w:t>uggestie</w:t>
      </w:r>
      <w:r>
        <w:rPr>
          <w:outline w:val="0"/>
          <w:color w:val="848484"/>
          <w:rtl w:val="0"/>
          <w:lang w:val="nl-NL"/>
          <w14:textFill>
            <w14:solidFill>
              <w14:srgbClr w14:val="848484"/>
            </w14:solidFill>
          </w14:textFill>
        </w:rPr>
        <w:t>s</w:t>
      </w:r>
      <w:r>
        <w:rPr>
          <w:outline w:val="0"/>
          <w:color w:val="848484"/>
          <w:rtl w:val="0"/>
          <w:lang w:val="nl-NL"/>
          <w14:textFill>
            <w14:solidFill>
              <w14:srgbClr w14:val="848484"/>
            </w14:solidFill>
          </w14:textFill>
        </w:rPr>
        <w:t xml:space="preserve"> voor een bericht</w:t>
      </w:r>
      <w:r>
        <w:rPr>
          <w:outline w:val="0"/>
          <w:color w:val="848484"/>
          <w:rtl w:val="0"/>
          <w:lang w:val="nl-NL"/>
          <w14:textFill>
            <w14:solidFill>
              <w14:srgbClr w14:val="848484"/>
            </w14:solidFill>
          </w14:textFill>
        </w:rPr>
        <w:t xml:space="preserve"> over de vredesweek Haarlem</w:t>
      </w:r>
      <w:r>
        <w:rPr>
          <w:outline w:val="0"/>
          <w:color w:val="848484"/>
          <w:rtl w:val="0"/>
          <w:lang w:val="nl-NL"/>
          <w14:textFill>
            <w14:solidFill>
              <w14:srgbClr w14:val="848484"/>
            </w14:solidFill>
          </w14:textFill>
        </w:rPr>
        <w:t xml:space="preserve"> in een mailing of nieuwsbrief. </w:t>
      </w:r>
    </w:p>
    <w:p>
      <w:pPr>
        <w:pStyle w:val="Normal.0"/>
        <w:jc w:val="center"/>
      </w:pPr>
    </w:p>
    <w:p>
      <w:pPr>
        <w:pStyle w:val="Normal.0"/>
      </w:pPr>
    </w:p>
    <w:p>
      <w:pPr>
        <w:pStyle w:val="Normal.0"/>
        <w:rPr>
          <w:outline w:val="0"/>
          <w:color w:val="000000"/>
          <w:u w:color="000000"/>
          <w14:textFill>
            <w14:solidFill>
              <w14:srgbClr w14:val="000000"/>
            </w14:solidFill>
          </w14:textFill>
        </w:rPr>
      </w:pPr>
      <w:r>
        <w:rPr>
          <w:b w:val="1"/>
          <w:bCs w:val="1"/>
          <w:outline w:val="0"/>
          <w:color w:val="000000"/>
          <w:u w:color="000000"/>
          <w:rtl w:val="0"/>
          <w:lang w:val="nl-NL"/>
          <w14:textFill>
            <w14:solidFill>
              <w14:srgbClr w14:val="000000"/>
            </w14:solidFill>
          </w14:textFill>
        </w:rPr>
        <w:t>Vredesweek Haarlem - Niets doen is geen optie</w:t>
      </w:r>
    </w:p>
    <w:p>
      <w:pPr>
        <w:pStyle w:val="Normal.0"/>
        <w:rPr>
          <w:b w:val="1"/>
          <w:bCs w:val="1"/>
          <w:outline w:val="0"/>
          <w:color w:val="000000"/>
          <w:u w:color="000000"/>
          <w14:textFill>
            <w14:solidFill>
              <w14:srgbClr w14:val="000000"/>
            </w14:solidFill>
          </w14:textFill>
        </w:rPr>
      </w:pPr>
      <w:r>
        <w:rPr>
          <w:b w:val="1"/>
          <w:bCs w:val="1"/>
          <w:outline w:val="0"/>
          <w:color w:val="000000"/>
          <w:u w:color="000000"/>
          <w:rtl w:val="0"/>
          <w:lang w:val="nl-NL"/>
          <w14:textFill>
            <w14:solidFill>
              <w14:srgbClr w14:val="000000"/>
            </w14:solidFill>
          </w14:textFill>
        </w:rPr>
        <w:t>Vrijdag 18 t/m zondag 27 september</w:t>
      </w:r>
      <w:r>
        <w:rPr>
          <w:b w:val="1"/>
          <w:bCs w:val="1"/>
          <w:outline w:val="0"/>
          <w:color w:val="000000"/>
          <w:u w:color="000000"/>
          <w:rtl w:val="0"/>
          <w:lang w:val="nl-NL"/>
          <w14:textFill>
            <w14:solidFill>
              <w14:srgbClr w14:val="000000"/>
            </w14:solidFill>
          </w14:textFill>
        </w:rPr>
        <w:t xml:space="preserve"> 2026</w:t>
      </w:r>
    </w:p>
    <w:p>
      <w:pPr>
        <w:pStyle w:val="Normal.0"/>
        <w:rPr>
          <w:outline w:val="0"/>
          <w:color w:val="000000"/>
          <w:u w:color="000000"/>
          <w14:textFill>
            <w14:solidFill>
              <w14:srgbClr w14:val="000000"/>
            </w14:solidFill>
          </w14:textFill>
        </w:rPr>
      </w:pPr>
    </w:p>
    <w:p>
      <w:pPr>
        <w:pStyle w:val="Normal.0"/>
        <w:rPr>
          <w:b w:val="1"/>
          <w:bCs w:val="1"/>
          <w:outline w:val="0"/>
          <w:color w:val="000000"/>
          <w:u w:color="000000"/>
          <w14:textFill>
            <w14:solidFill>
              <w14:srgbClr w14:val="000000"/>
            </w14:solidFill>
          </w14:textFill>
        </w:rPr>
      </w:pPr>
      <w:r>
        <w:rPr>
          <w:outline w:val="0"/>
          <w:color w:val="000000"/>
          <w:u w:color="000000"/>
          <w:rtl w:val="0"/>
          <w:lang w:val="nl-NL"/>
          <w14:textFill>
            <w14:solidFill>
              <w14:srgbClr w14:val="000000"/>
            </w14:solidFill>
          </w14:textFill>
        </w:rPr>
        <w:t xml:space="preserve">Van vrijdag 18 t/m zondag 27 september </w:t>
      </w:r>
      <w:r>
        <w:rPr>
          <w:outline w:val="0"/>
          <w:color w:val="000000"/>
          <w:u w:color="000000"/>
          <w:rtl w:val="0"/>
          <w:lang w:val="nl-NL"/>
          <w14:textFill>
            <w14:solidFill>
              <w14:srgbClr w14:val="000000"/>
            </w14:solidFill>
          </w14:textFill>
        </w:rPr>
        <w:t xml:space="preserve">2026 </w:t>
      </w:r>
      <w:r>
        <w:rPr>
          <w:outline w:val="0"/>
          <w:color w:val="000000"/>
          <w:u w:color="000000"/>
          <w:rtl w:val="0"/>
          <w:lang w:val="nl-NL"/>
          <w14:textFill>
            <w14:solidFill>
              <w14:srgbClr w14:val="000000"/>
            </w14:solidFill>
          </w14:textFill>
        </w:rPr>
        <w:t xml:space="preserve">staat Haarlem weer bol van de activiteiten in het kader van de nationale Vredesweek. Het thema is net als vorig jaar: </w:t>
      </w:r>
      <w:r>
        <w:rPr>
          <w:i w:val="1"/>
          <w:iCs w:val="1"/>
          <w:rtl w:val="0"/>
          <w:lang w:val="nl-NL"/>
        </w:rPr>
        <w:t>Niets doen is geen optie</w:t>
      </w:r>
      <w:r>
        <w:rPr>
          <w:outline w:val="0"/>
          <w:color w:val="000000"/>
          <w:u w:color="000000"/>
          <w:rtl w:val="0"/>
          <w:lang w:val="nl-NL"/>
          <w14:textFill>
            <w14:solidFill>
              <w14:srgbClr w14:val="000000"/>
            </w14:solidFill>
          </w14:textFill>
        </w:rPr>
        <w:t>.</w:t>
      </w:r>
      <w:r>
        <w:rPr>
          <w:rtl w:val="0"/>
          <w:lang w:val="nl-NL"/>
        </w:rPr>
        <w:t xml:space="preserve"> De situatie in de wereld is er nog niet beter op geworden. Daarom blijft deze actieweek voor vrede noodzakelijk. Het gaat bij vrede om meer dan </w:t>
      </w:r>
      <w:r>
        <w:rPr>
          <w:rtl w:val="0"/>
          <w:lang w:val="nl-NL"/>
        </w:rPr>
        <w:t>‘</w:t>
      </w:r>
      <w:r>
        <w:rPr>
          <w:rtl w:val="0"/>
          <w:lang w:val="nl-NL"/>
        </w:rPr>
        <w:t>geen oorlog</w:t>
      </w:r>
      <w:r>
        <w:rPr>
          <w:rtl w:val="0"/>
          <w:lang w:val="nl-NL"/>
        </w:rPr>
        <w:t>’</w:t>
      </w:r>
      <w:r>
        <w:rPr>
          <w:rtl w:val="0"/>
          <w:lang w:val="nl-NL"/>
        </w:rPr>
        <w:t xml:space="preserve">. Het gaat ook om spanningen tussen bevolkingsgroepen, discriminatie en racisme worden steeds meer zichtbaar, polarisatie en onverdraagzaamheid zijn aan de orde van de dag. Er zijn veel mensen die zich hier niet bij neer willen leggen. Het thema van de Vredesweek 2026 </w:t>
      </w:r>
      <w:r>
        <w:rPr>
          <w:i w:val="1"/>
          <w:iCs w:val="1"/>
          <w:rtl w:val="0"/>
          <w:lang w:val="nl-NL"/>
        </w:rPr>
        <w:t xml:space="preserve">Niets doen is geen optie </w:t>
      </w:r>
      <w:r>
        <w:rPr>
          <w:rtl w:val="0"/>
          <w:lang w:val="nl-NL"/>
        </w:rPr>
        <w:t>sluit daarop aan. Maar wat</w:t>
      </w:r>
      <w:r>
        <w:rPr>
          <w:rtl w:val="0"/>
          <w:lang w:val="nl-NL"/>
        </w:rPr>
        <w:t xml:space="preserve"> precies,</w:t>
      </w:r>
      <w:r>
        <w:rPr>
          <w:rtl w:val="0"/>
          <w:lang w:val="nl-NL"/>
        </w:rPr>
        <w:t xml:space="preserve"> en hoe dan? Waar begin ik? Met tientallen grote en kleine evenementen probeert het programma van de Vredesweek op deze vragen antwoorden en suggesties te geven. </w:t>
      </w:r>
    </w:p>
    <w:p>
      <w:pPr>
        <w:pStyle w:val="Normal.0"/>
      </w:pPr>
    </w:p>
    <w:p>
      <w:pPr>
        <w:pStyle w:val="Normal.0"/>
        <w:rPr>
          <w:b w:val="1"/>
          <w:bCs w:val="1"/>
        </w:rPr>
      </w:pPr>
      <w:r>
        <w:rPr>
          <w:b w:val="1"/>
          <w:bCs w:val="1"/>
          <w:rtl w:val="0"/>
          <w:lang w:val="nl-NL"/>
        </w:rPr>
        <w:t>Alledaagse vrede</w:t>
      </w:r>
    </w:p>
    <w:p>
      <w:pPr>
        <w:pStyle w:val="Normal.0"/>
        <w:rPr>
          <w:outline w:val="0"/>
          <w:color w:val="070f26"/>
          <w:u w:color="070f26"/>
          <w14:textFill>
            <w14:solidFill>
              <w14:srgbClr w14:val="070F26"/>
            </w14:solidFill>
          </w14:textFill>
        </w:rPr>
      </w:pPr>
      <w:r>
        <w:rPr>
          <w:rtl w:val="0"/>
          <w:lang w:val="nl-NL"/>
        </w:rPr>
        <w:t>Bij</w:t>
      </w:r>
      <w:r>
        <w:rPr>
          <w:rtl w:val="0"/>
          <w:lang w:val="nl-NL"/>
        </w:rPr>
        <w:t xml:space="preserve"> deze vredesweek is ervoor gekozen om niet alleen naar de problemen van wereldformaat te kijken, maar vooral ook naar het kleine: de alledaagse vrede. Vrede die bij jezelf begint. Dus: thuis, in je wijk, school, werk, in gesprekken en kleine ontmoetingen gedurende de dag. </w:t>
      </w:r>
      <w:r>
        <w:rPr>
          <w:outline w:val="0"/>
          <w:color w:val="070f26"/>
          <w:u w:color="070f26"/>
          <w:rtl w:val="0"/>
          <w:lang w:val="nl-NL"/>
          <w14:textFill>
            <w14:solidFill>
              <w14:srgbClr w14:val="070F26"/>
            </w14:solidFill>
          </w14:textFill>
        </w:rPr>
        <w:t>Met die gedachte nodigt de Vredesweek uit tot reflectie: hoe kunnen wij bijdragen aan een meer vreedzame samenleving? Welke rol spelen wij, als bewoners van Haarlem, kunstenaars, ondernemers, medewerkers van maatschappelijke organisaties, kerkmensen, theatermakers, docenten etc, in het bouwen aan een saamhorige stad?</w:t>
      </w:r>
    </w:p>
    <w:p>
      <w:pPr>
        <w:pStyle w:val="Normal.0"/>
      </w:pPr>
      <w:r>
        <w:rPr>
          <w:rtl w:val="0"/>
          <w:lang w:val="nl-NL"/>
        </w:rPr>
        <w:t xml:space="preserve"> </w:t>
      </w:r>
    </w:p>
    <w:p>
      <w:pPr>
        <w:pStyle w:val="Normal.0"/>
        <w:rPr>
          <w:b w:val="1"/>
          <w:bCs w:val="1"/>
        </w:rPr>
      </w:pPr>
      <w:r>
        <w:rPr>
          <w:b w:val="1"/>
          <w:bCs w:val="1"/>
          <w:rtl w:val="0"/>
          <w:lang w:val="nl-NL"/>
        </w:rPr>
        <w:t>Wat past bij jou?</w:t>
      </w:r>
    </w:p>
    <w:p>
      <w:pPr>
        <w:pStyle w:val="Normal.0"/>
      </w:pPr>
      <w:r>
        <w:rPr>
          <w:rtl w:val="0"/>
          <w:lang w:val="nl-NL"/>
        </w:rPr>
        <w:t>Het programma biedt allerlei perspectieven en manieren om bij deze vragen stil te staan.</w:t>
      </w:r>
    </w:p>
    <w:p>
      <w:pPr>
        <w:pStyle w:val="Normal (Web)"/>
        <w:spacing w:before="0" w:after="0"/>
        <w:rPr>
          <w:rFonts w:ascii="Calibri" w:cs="Calibri" w:hAnsi="Calibri" w:eastAsia="Calibri"/>
          <w:outline w:val="0"/>
          <w:color w:val="070f26"/>
          <w:u w:color="070f26"/>
          <w14:textFill>
            <w14:solidFill>
              <w14:srgbClr w14:val="070F26"/>
            </w14:solidFill>
          </w14:textFill>
        </w:rPr>
      </w:pPr>
      <w:r>
        <w:rPr>
          <w:rFonts w:ascii="Calibri" w:hAnsi="Calibri"/>
          <w:rtl w:val="0"/>
          <w:lang w:val="nl-NL"/>
        </w:rPr>
        <w:t xml:space="preserve">Er is kunst, theater en film en diverse concerten. Er zijn lezingen en debatten. </w:t>
      </w:r>
      <w:r>
        <w:rPr>
          <w:rFonts w:ascii="Calibri" w:hAnsi="Calibri"/>
          <w:outline w:val="0"/>
          <w:color w:val="070f26"/>
          <w:u w:color="070f26"/>
          <w:rtl w:val="0"/>
          <w:lang w:val="nl-NL"/>
          <w14:textFill>
            <w14:solidFill>
              <w14:srgbClr w14:val="070F26"/>
            </w14:solidFill>
          </w14:textFill>
        </w:rPr>
        <w:t>Ook de meer intu</w:t>
      </w:r>
      <w:r>
        <w:rPr>
          <w:rFonts w:ascii="Calibri" w:hAnsi="Calibri" w:hint="default"/>
          <w:outline w:val="0"/>
          <w:color w:val="070f26"/>
          <w:u w:color="070f26"/>
          <w:rtl w:val="0"/>
          <w:lang w:val="nl-NL"/>
          <w14:textFill>
            <w14:solidFill>
              <w14:srgbClr w14:val="070F26"/>
            </w14:solidFill>
          </w14:textFill>
        </w:rPr>
        <w:t>ï</w:t>
      </w:r>
      <w:r>
        <w:rPr>
          <w:rFonts w:ascii="Calibri" w:hAnsi="Calibri"/>
          <w:outline w:val="0"/>
          <w:color w:val="070f26"/>
          <w:u w:color="070f26"/>
          <w:rtl w:val="0"/>
          <w:lang w:val="nl-NL"/>
          <w14:textFill>
            <w14:solidFill>
              <w14:srgbClr w14:val="070F26"/>
            </w14:solidFill>
          </w14:textFill>
        </w:rPr>
        <w:t xml:space="preserve">tieve kant van </w:t>
      </w:r>
      <w:r>
        <w:rPr>
          <w:rFonts w:ascii="Calibri" w:hAnsi="Calibri" w:hint="default"/>
          <w:outline w:val="0"/>
          <w:color w:val="070f26"/>
          <w:u w:color="070f26"/>
          <w:rtl w:val="0"/>
          <w:lang w:val="nl-NL"/>
          <w14:textFill>
            <w14:solidFill>
              <w14:srgbClr w14:val="070F26"/>
            </w14:solidFill>
          </w14:textFill>
        </w:rPr>
        <w:t>‘</w:t>
      </w:r>
      <w:r>
        <w:rPr>
          <w:rFonts w:ascii="Calibri" w:hAnsi="Calibri"/>
          <w:outline w:val="0"/>
          <w:color w:val="070f26"/>
          <w:u w:color="070f26"/>
          <w:rtl w:val="0"/>
          <w:lang w:val="nl-NL"/>
          <w14:textFill>
            <w14:solidFill>
              <w14:srgbClr w14:val="070F26"/>
            </w14:solidFill>
          </w14:textFill>
        </w:rPr>
        <w:t>werken aan vrede</w:t>
      </w:r>
      <w:r>
        <w:rPr>
          <w:rFonts w:ascii="Calibri" w:hAnsi="Calibri" w:hint="default"/>
          <w:outline w:val="0"/>
          <w:color w:val="070f26"/>
          <w:u w:color="070f26"/>
          <w:rtl w:val="0"/>
          <w:lang w:val="nl-NL"/>
          <w14:textFill>
            <w14:solidFill>
              <w14:srgbClr w14:val="070F26"/>
            </w14:solidFill>
          </w14:textFill>
        </w:rPr>
        <w:t xml:space="preserve">’ </w:t>
      </w:r>
      <w:r>
        <w:rPr>
          <w:rFonts w:ascii="Calibri" w:hAnsi="Calibri"/>
          <w:outline w:val="0"/>
          <w:color w:val="070f26"/>
          <w:u w:color="070f26"/>
          <w:rtl w:val="0"/>
          <w:lang w:val="nl-NL"/>
          <w14:textFill>
            <w14:solidFill>
              <w14:srgbClr w14:val="070F26"/>
            </w14:solidFill>
          </w14:textFill>
        </w:rPr>
        <w:t xml:space="preserve">komt aan bod in gebedsdiensten, kraanvogels vouwen en labyrintlopen. Er is een stadswandeling langs vredestichters en je kan kiezen voor ontmoeting met andere -wellicht nog onbekende - Haarlemmers - door samen zingen, eten en verhalen delen. Er is een kennismaking met Deep Canvassing: langs de deuren gaan en gesprekken voeren met andersdenkenden. </w:t>
      </w:r>
    </w:p>
    <w:p>
      <w:pPr>
        <w:pStyle w:val="Normal (Web)"/>
        <w:spacing w:before="0" w:after="0"/>
        <w:rPr>
          <w:rFonts w:ascii="Calibri" w:cs="Calibri" w:hAnsi="Calibri" w:eastAsia="Calibri"/>
          <w:outline w:val="0"/>
          <w:color w:val="070f26"/>
          <w:u w:color="070f26"/>
          <w14:textFill>
            <w14:solidFill>
              <w14:srgbClr w14:val="070F26"/>
            </w14:solidFill>
          </w14:textFill>
        </w:rPr>
      </w:pPr>
      <w:r>
        <w:rPr>
          <w:rFonts w:ascii="Calibri" w:hAnsi="Calibri"/>
          <w:outline w:val="0"/>
          <w:color w:val="070f26"/>
          <w:u w:color="070f26"/>
          <w:rtl w:val="0"/>
          <w:lang w:val="nl-NL"/>
          <w14:textFill>
            <w14:solidFill>
              <w14:srgbClr w14:val="070F26"/>
            </w14:solidFill>
          </w14:textFill>
        </w:rPr>
        <w:t xml:space="preserve">Het programma biedt een bonte verzameling van activiteiten, die niet voor iedereen passend zullen voelen. Daarom kijk en kies: wat spreekt mij aan en welke jas past mij? Want niets doen is geen optie meer. Toch? </w:t>
      </w:r>
    </w:p>
    <w:p>
      <w:pPr>
        <w:pStyle w:val="Normal (Web)"/>
        <w:spacing w:before="0" w:after="0"/>
        <w:rPr>
          <w:rFonts w:ascii="Calibri" w:cs="Calibri" w:hAnsi="Calibri" w:eastAsia="Calibri"/>
          <w:outline w:val="0"/>
          <w:color w:val="070f26"/>
          <w:u w:color="070f26"/>
          <w14:textFill>
            <w14:solidFill>
              <w14:srgbClr w14:val="070F26"/>
            </w14:solidFill>
          </w14:textFill>
        </w:rPr>
      </w:pPr>
    </w:p>
    <w:p>
      <w:pPr>
        <w:pStyle w:val="Normal.0"/>
        <w:rPr>
          <w:b w:val="1"/>
          <w:bCs w:val="1"/>
        </w:rPr>
      </w:pPr>
      <w:r>
        <w:rPr>
          <w:b w:val="1"/>
          <w:bCs w:val="1"/>
          <w:rtl w:val="0"/>
          <w:lang w:val="nl-NL"/>
        </w:rPr>
        <w:t>Buitenexpositie Ik zie jou!</w:t>
      </w:r>
    </w:p>
    <w:p>
      <w:pPr>
        <w:pStyle w:val="Normal.0"/>
      </w:pPr>
      <w:r>
        <w:rPr>
          <w:rtl w:val="0"/>
          <w:lang w:val="nl-NL"/>
        </w:rPr>
        <w:t>Kennismaking met mensen die je niet snel zal tegenkomen is ook het thema van de buiten-tentoonstelling Ik zie jou! Deze expositie is een project van Museum of Humanity, dat tot stand is gekomen door o.a. samenwerking met Stem in de stad en Antonius Gemeenschap.</w:t>
      </w:r>
    </w:p>
    <w:p>
      <w:pPr>
        <w:pStyle w:val="Normal.0"/>
      </w:pPr>
      <w:r>
        <w:rPr>
          <w:rtl w:val="0"/>
          <w:lang w:val="nl-NL"/>
        </w:rPr>
        <w:t xml:space="preserve">Vanaf </w:t>
      </w:r>
      <w:r>
        <w:rPr>
          <w:outline w:val="0"/>
          <w:color w:val="070f26"/>
          <w:u w:color="070f26"/>
          <w:rtl w:val="0"/>
          <w:lang w:val="nl-NL"/>
          <w14:textFill>
            <w14:solidFill>
              <w14:srgbClr w14:val="070F26"/>
            </w14:solidFill>
          </w14:textFill>
        </w:rPr>
        <w:t>9 september tot 6 oktober zijn grote portretfoto</w:t>
      </w:r>
      <w:r>
        <w:rPr>
          <w:outline w:val="0"/>
          <w:color w:val="070f26"/>
          <w:u w:color="070f26"/>
          <w:rtl w:val="0"/>
          <w:lang w:val="nl-NL"/>
          <w14:textFill>
            <w14:solidFill>
              <w14:srgbClr w14:val="070F26"/>
            </w14:solidFill>
          </w14:textFill>
        </w:rPr>
        <w:t>’</w:t>
      </w:r>
      <w:r>
        <w:rPr>
          <w:outline w:val="0"/>
          <w:color w:val="070f26"/>
          <w:u w:color="070f26"/>
          <w:rtl w:val="0"/>
          <w:lang w:val="nl-NL"/>
          <w14:textFill>
            <w14:solidFill>
              <w14:srgbClr w14:val="070F26"/>
            </w14:solidFill>
          </w14:textFill>
        </w:rPr>
        <w:t>s en verhalen te bezichtigen op het Stationsplein en in de grote Houtstraat. Het zijn foto</w:t>
      </w:r>
      <w:r>
        <w:rPr>
          <w:outline w:val="0"/>
          <w:color w:val="070f26"/>
          <w:u w:color="070f26"/>
          <w:rtl w:val="0"/>
          <w:lang w:val="nl-NL"/>
          <w14:textFill>
            <w14:solidFill>
              <w14:srgbClr w14:val="070F26"/>
            </w14:solidFill>
          </w14:textFill>
        </w:rPr>
        <w:t>’</w:t>
      </w:r>
      <w:r>
        <w:rPr>
          <w:outline w:val="0"/>
          <w:color w:val="070f26"/>
          <w:u w:color="070f26"/>
          <w:rtl w:val="0"/>
          <w:lang w:val="nl-NL"/>
          <w14:textFill>
            <w14:solidFill>
              <w14:srgbClr w14:val="070F26"/>
            </w14:solidFill>
          </w14:textFill>
        </w:rPr>
        <w:t>s van ontmoetingen tussen inwoners van Haarlem en nieuwkomers uit onder meer Syrie</w:t>
      </w:r>
      <w:r>
        <w:rPr>
          <w:outline w:val="0"/>
          <w:color w:val="070f26"/>
          <w:u w:color="070f26"/>
          <w:rtl w:val="0"/>
          <w:lang w:val="nl-NL"/>
          <w14:textFill>
            <w14:solidFill>
              <w14:srgbClr w14:val="070F26"/>
            </w14:solidFill>
          </w14:textFill>
        </w:rPr>
        <w:t>̈</w:t>
      </w:r>
      <w:r>
        <w:rPr>
          <w:outline w:val="0"/>
          <w:color w:val="070f26"/>
          <w:u w:color="070f26"/>
          <w:rtl w:val="0"/>
          <w:lang w:val="nl-NL"/>
          <w14:textFill>
            <w14:solidFill>
              <w14:srgbClr w14:val="070F26"/>
            </w14:solidFill>
          </w14:textFill>
        </w:rPr>
        <w:t>, Somalie</w:t>
      </w:r>
      <w:r>
        <w:rPr>
          <w:outline w:val="0"/>
          <w:color w:val="070f26"/>
          <w:u w:color="070f26"/>
          <w:rtl w:val="0"/>
          <w:lang w:val="nl-NL"/>
          <w14:textFill>
            <w14:solidFill>
              <w14:srgbClr w14:val="070F26"/>
            </w14:solidFill>
          </w14:textFill>
        </w:rPr>
        <w:t>̈</w:t>
      </w:r>
      <w:r>
        <w:rPr>
          <w:outline w:val="0"/>
          <w:color w:val="070f26"/>
          <w:u w:color="070f26"/>
          <w:rtl w:val="0"/>
          <w:lang w:val="nl-NL"/>
          <w14:textFill>
            <w14:solidFill>
              <w14:srgbClr w14:val="070F26"/>
            </w14:solidFill>
          </w14:textFill>
        </w:rPr>
        <w:t>, Oekrai</w:t>
      </w:r>
      <w:r>
        <w:rPr>
          <w:outline w:val="0"/>
          <w:color w:val="070f26"/>
          <w:u w:color="070f26"/>
          <w:rtl w:val="0"/>
          <w:lang w:val="nl-NL"/>
          <w14:textFill>
            <w14:solidFill>
              <w14:srgbClr w14:val="070F26"/>
            </w14:solidFill>
          </w14:textFill>
        </w:rPr>
        <w:t>̈</w:t>
      </w:r>
      <w:r>
        <w:rPr>
          <w:outline w:val="0"/>
          <w:color w:val="070f26"/>
          <w:u w:color="070f26"/>
          <w:rtl w:val="0"/>
          <w:lang w:val="nl-NL"/>
          <w14:textFill>
            <w14:solidFill>
              <w14:srgbClr w14:val="070F26"/>
            </w14:solidFill>
          </w14:textFill>
        </w:rPr>
        <w:t xml:space="preserve">ne en Turkije. Mensen die elkaar anders misschien nooit zouden spreken, zijn bij elkaar gebracht op basis van gedeelde interesses, beroepen en dromen. Dit project sluit goed aan op de doelstelling van de Vredesweek: samen bouwen aan een Haarlem waarin er aandacht is voor elkaar en een thuis voor iedereen. </w:t>
      </w:r>
    </w:p>
    <w:p>
      <w:pPr>
        <w:pStyle w:val="Normal.0"/>
      </w:pPr>
    </w:p>
    <w:p>
      <w:pPr>
        <w:pStyle w:val="Normal.0"/>
        <w:rPr>
          <w:outline w:val="0"/>
          <w:color w:val="000000"/>
          <w:u w:color="000000"/>
          <w14:textFill>
            <w14:solidFill>
              <w14:srgbClr w14:val="000000"/>
            </w14:solidFill>
          </w14:textFill>
        </w:rPr>
      </w:pPr>
      <w:r>
        <w:rPr>
          <w:outline w:val="0"/>
          <w:color w:val="000000"/>
          <w:u w:color="000000"/>
          <w:rtl w:val="0"/>
          <w:lang w:val="nl-NL"/>
          <w14:textFill>
            <w14:solidFill>
              <w14:srgbClr w14:val="000000"/>
            </w14:solidFill>
          </w14:textFill>
        </w:rPr>
        <w:t xml:space="preserve">De Vredesweek wordt georganiseerd door de partners van de Haarlemse Vredesweek, op initiatief van de Antonius Gemeenschap en in samenwerking met PAX Nederland. </w:t>
      </w:r>
    </w:p>
    <w:p>
      <w:pPr>
        <w:pStyle w:val="Normal.0"/>
      </w:pPr>
      <w:r>
        <w:rPr>
          <w:outline w:val="0"/>
          <w:color w:val="000000"/>
          <w:u w:color="000000"/>
          <w:rtl w:val="0"/>
          <w:lang w:val="nl-NL"/>
          <w14:textFill>
            <w14:solidFill>
              <w14:srgbClr w14:val="000000"/>
            </w14:solidFill>
          </w14:textFill>
        </w:rPr>
        <w:t xml:space="preserve">Voor </w:t>
      </w:r>
      <w:r>
        <w:rPr>
          <w:outline w:val="0"/>
          <w:color w:val="000000"/>
          <w:u w:color="000000"/>
          <w:rtl w:val="0"/>
          <w:lang w:val="nl-NL"/>
          <w14:textFill>
            <w14:solidFill>
              <w14:srgbClr w14:val="000000"/>
            </w14:solidFill>
          </w14:textFill>
        </w:rPr>
        <w:t xml:space="preserve">meer info en </w:t>
      </w:r>
      <w:r>
        <w:rPr>
          <w:outline w:val="0"/>
          <w:color w:val="000000"/>
          <w:u w:color="000000"/>
          <w:rtl w:val="0"/>
          <w:lang w:val="nl-NL"/>
          <w14:textFill>
            <w14:solidFill>
              <w14:srgbClr w14:val="000000"/>
            </w14:solidFill>
          </w14:textFill>
        </w:rPr>
        <w:t xml:space="preserve">het hele programma zie: </w:t>
      </w:r>
      <w:r>
        <w:rPr>
          <w:rStyle w:val="Hyperlink.0"/>
        </w:rPr>
        <w:fldChar w:fldCharType="begin" w:fldLock="0"/>
      </w:r>
      <w:r>
        <w:rPr>
          <w:rStyle w:val="Hyperlink.0"/>
        </w:rPr>
        <w:instrText xml:space="preserve"> HYPERLINK "http://www.vredesweekhaarlem.nl"</w:instrText>
      </w:r>
      <w:r>
        <w:rPr>
          <w:rStyle w:val="Hyperlink.0"/>
        </w:rPr>
        <w:fldChar w:fldCharType="separate" w:fldLock="0"/>
      </w:r>
      <w:r>
        <w:rPr>
          <w:rStyle w:val="Hyperlink.0"/>
          <w:rtl w:val="0"/>
        </w:rPr>
        <w:t>www.vredesweekhaarlem.nl</w:t>
      </w:r>
      <w:r>
        <w:rPr/>
        <w:fldChar w:fldCharType="end" w:fldLock="0"/>
      </w:r>
      <w:r>
        <w:rPr>
          <w:outline w:val="0"/>
          <w:color w:val="000000"/>
          <w:u w:color="000000"/>
          <w:rtl w:val="0"/>
          <w:lang w:val="nl-NL"/>
          <w14:textFill>
            <w14:solidFill>
              <w14:srgbClr w14:val="000000"/>
            </w14:solidFill>
          </w14:textFill>
        </w:rPr>
        <w:t xml:space="preserve">. </w:t>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nl-NL"/>
      <w14:textFill>
        <w14:solidFill>
          <w14:srgbClr w14:val="000000"/>
        </w14:solidFill>
      </w14:textFill>
    </w:rPr>
  </w:style>
  <w:style w:type="paragraph" w:styleId="Normal (Web)">
    <w:name w:val="Normal (Web)"/>
    <w:next w:val="Normal (Web)"/>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nl-NL"/>
      <w14:textFill>
        <w14:solidFill>
          <w14:srgbClr w14:val="000000"/>
        </w14:solidFill>
      </w14:textFill>
    </w:rPr>
  </w:style>
  <w:style w:type="character" w:styleId="Hyperlink.0">
    <w:name w:val="Hyperlink.0"/>
    <w:basedOn w:val="Hyperlink"/>
    <w:next w:val="Hyperlink.0"/>
    <w:rPr>
      <w:outline w:val="0"/>
      <w:color w:val="0000ff"/>
      <w:u w:val="single" w:color="0000ff"/>
      <w14:textFill>
        <w14:solidFill>
          <w14:srgbClr w14:val="0000FF"/>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Kantoorthema">
  <a:themeElements>
    <a:clrScheme name="Kantoorthema">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Kantoorthema">
      <a:majorFont>
        <a:latin typeface="Helvetica Neue"/>
        <a:ea typeface="Helvetica Neue"/>
        <a:cs typeface="Helvetica Neue"/>
      </a:majorFont>
      <a:minorFont>
        <a:latin typeface="Helvetica Neue"/>
        <a:ea typeface="Helvetica Neue"/>
        <a:cs typeface="Helvetica Neue"/>
      </a:minorFont>
    </a:fontScheme>
    <a:fmtScheme name="Kantoor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